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《快乐读书吧》教学反思</w:t>
      </w:r>
    </w:p>
    <w:p>
      <w:pPr>
        <w:jc w:val="center"/>
        <w:rPr>
          <w:rFonts w:hint="eastAsia" w:ascii="宋体" w:hAnsi="宋体" w:eastAsia="宋体" w:cs="宋体"/>
          <w:sz w:val="24"/>
        </w:rPr>
      </w:pPr>
    </w:p>
    <w:p>
      <w:pPr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铜井中心小学 林明红</w:t>
      </w:r>
    </w:p>
    <w:p>
      <w:pPr>
        <w:spacing w:line="360" w:lineRule="auto"/>
        <w:jc w:val="center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0" w:firstLineChars="200"/>
      </w:pPr>
      <w:r>
        <w:rPr>
          <w:rFonts w:ascii="宋体" w:hAnsi="宋体" w:eastAsia="宋体" w:cs="宋体"/>
          <w:sz w:val="24"/>
        </w:rPr>
        <w:t>寓言是学生喜闻乐见的一种文学形式，也是学生从小一直接触的文学形式。如何将课外阅读指导课上得使学生感兴趣，有新鲜感是我课前深深思考的问题。这节课的教学中，我将课堂主要交给了学生，</w:t>
      </w:r>
      <w:r>
        <w:rPr>
          <w:rFonts w:hint="eastAsia" w:ascii="宋体" w:hAnsi="宋体" w:eastAsia="宋体" w:cs="宋体"/>
          <w:sz w:val="24"/>
        </w:rPr>
        <w:t>让学生在想象情景中体悟叶公的表里不一，在看题预测故事内容中产生阅读的兴趣，</w:t>
      </w:r>
      <w:r>
        <w:rPr>
          <w:rFonts w:ascii="宋体" w:hAnsi="宋体" w:eastAsia="宋体" w:cs="宋体"/>
          <w:sz w:val="24"/>
        </w:rPr>
        <w:t>唤醒学生的阅读期待;然后在问题的引导下，自主阅读;最后，通过课堂检测，让学生对阅读内容有了深刻的了解。在老师的引导下，鼓励学生通过自己的阅读感受作品的特点，并初步学会将自己的阅读收获做以批注，并进行积累。这是一个大胆的尝试。从学生的反馈情况来看，学生很喜欢这样的阅读课，学习积极性很高。作为小学课外阅读，阅读应是一种个性体验，探究和惑悟，教学不仅仅是一种告诉。所以我注重导读题的设计，从学生的个性发言中，给我们人非常有益的启发:语文教育要真正认识，激活儿童的巨大潜能，万万不可小视儿童，在欣賞，理解儿童文学时，孩子的审美眼光，感悟能力并不亚于成人。</w:t>
      </w:r>
      <w:r>
        <w:rPr>
          <w:rFonts w:ascii="宋体" w:hAnsi="宋体" w:eastAsia="宋体" w:cs="宋体"/>
          <w:sz w:val="24"/>
        </w:rPr>
        <w:br w:type="textWrapping"/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ascii="宋体" w:hAnsi="宋体" w:eastAsia="宋体" w:cs="宋体"/>
          <w:sz w:val="24"/>
        </w:rPr>
        <w:t>布鲁纳说过:学习的最好刺激，乃是对学习材料的兴趣。于是在教学中，我注重将图片观察与学生的生活实际联系起来，唤醒学生的生活经验，关注了学生的阅读兴趣，也对学生的阅读方法进行引导。在教学过程中，也有些不足之处，如因为时间关系，让学生进行</w:t>
      </w:r>
      <w:r>
        <w:rPr>
          <w:rFonts w:hint="eastAsia" w:ascii="宋体" w:hAnsi="宋体" w:eastAsia="宋体" w:cs="宋体"/>
          <w:sz w:val="24"/>
        </w:rPr>
        <w:t>自主阅读，汇报展示</w:t>
      </w:r>
      <w:r>
        <w:rPr>
          <w:rFonts w:ascii="宋体" w:hAnsi="宋体" w:eastAsia="宋体" w:cs="宋体"/>
          <w:sz w:val="24"/>
        </w:rPr>
        <w:t>这个环节没有充分地展开。另外，在学生畅所欲言的基础上，我有必要总结提升出更深层次的情感。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12E78D6"/>
    <w:rsid w:val="00775E0F"/>
    <w:rsid w:val="00D53DBD"/>
    <w:rsid w:val="012E78D6"/>
    <w:rsid w:val="6590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511</Characters>
  <Lines>4</Lines>
  <Paragraphs>1</Paragraphs>
  <TotalTime>8</TotalTime>
  <ScaleCrop>false</ScaleCrop>
  <LinksUpToDate>false</LinksUpToDate>
  <CharactersWithSpaces>599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2020-06-28T03:58:00Z</dcterms:created>
  <dc:creator>yly</dc:creator>
  <cp:lastModifiedBy>hp</cp:lastModifiedBy>
  <dcterms:modified xsi:type="dcterms:W3CDTF">2020-06-29T05:27:34Z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