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江宁区铜井中心小学第</w:t>
      </w:r>
      <w:r>
        <w:rPr>
          <w:rFonts w:hint="eastAsia" w:ascii="黑体" w:eastAsia="黑体"/>
          <w:sz w:val="32"/>
          <w:szCs w:val="32"/>
          <w:lang w:val="en-US" w:eastAsia="zh-CN"/>
        </w:rPr>
        <w:t>13</w:t>
      </w:r>
      <w:r>
        <w:rPr>
          <w:rFonts w:hint="eastAsia" w:ascii="黑体" w:eastAsia="黑体"/>
          <w:sz w:val="32"/>
          <w:szCs w:val="32"/>
        </w:rPr>
        <w:t>周工作安排</w:t>
      </w:r>
    </w:p>
    <w:p>
      <w:pPr>
        <w:spacing w:line="340" w:lineRule="exact"/>
        <w:jc w:val="center"/>
        <w:rPr>
          <w:rFonts w:hint="default" w:ascii="黑体" w:eastAsia="黑体"/>
          <w:szCs w:val="21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            </w:t>
      </w:r>
      <w:r>
        <w:rPr>
          <w:rFonts w:hint="eastAsia" w:ascii="黑体" w:eastAsia="黑体"/>
          <w:szCs w:val="21"/>
        </w:rPr>
        <w:t>2018.</w:t>
      </w:r>
      <w:r>
        <w:rPr>
          <w:rFonts w:hint="eastAsia" w:ascii="黑体" w:eastAsia="黑体"/>
          <w:szCs w:val="21"/>
          <w:lang w:val="en-US" w:eastAsia="zh-CN"/>
        </w:rPr>
        <w:t>11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25</w:t>
      </w:r>
      <w:r>
        <w:rPr>
          <w:rFonts w:hint="eastAsia" w:ascii="黑体" w:eastAsia="黑体"/>
          <w:szCs w:val="21"/>
        </w:rPr>
        <w:t>—</w:t>
      </w:r>
      <w:r>
        <w:rPr>
          <w:rFonts w:hint="eastAsia" w:ascii="黑体" w:eastAsia="黑体"/>
          <w:szCs w:val="21"/>
          <w:lang w:val="en-US" w:eastAsia="zh-CN"/>
        </w:rPr>
        <w:t>11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29</w:t>
      </w:r>
    </w:p>
    <w:tbl>
      <w:tblPr>
        <w:tblStyle w:val="5"/>
        <w:tblW w:w="8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795"/>
        <w:gridCol w:w="5842"/>
        <w:gridCol w:w="1118"/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项目内容</w:t>
            </w:r>
          </w:p>
        </w:tc>
        <w:tc>
          <w:tcPr>
            <w:tcW w:w="584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具体工作安排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主要责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任部门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</w:trPr>
        <w:tc>
          <w:tcPr>
            <w:tcW w:w="4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思想工作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教育</w:t>
            </w:r>
          </w:p>
        </w:tc>
        <w:tc>
          <w:tcPr>
            <w:tcW w:w="58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常规教育：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教育学生规范课间行为，不要在走廊打闹和大声说话.在厕所附近更要放慢脚步，避免碰撞。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活动开展：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周二进行二年级家长开放日活动。2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11月28日下午（本周四下午），举行三年级家长学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校开学典礼暨第一次授课活动。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3、按照区特色班集体评比要求，确定申报班级，及早准备材料，按时上报区教育局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根据大队部十一月份主题方案，做好“两个月评”，开展学生评章活动。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德育处</w:t>
            </w:r>
            <w:r>
              <w:rPr>
                <w:rFonts w:hint="eastAsia"/>
                <w:lang w:eastAsia="zh-CN"/>
              </w:rPr>
              <w:t>、年级段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体艺卫技</w:t>
            </w:r>
          </w:p>
        </w:tc>
        <w:tc>
          <w:tcPr>
            <w:tcW w:w="58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各班级做好秋季传染病防控工作，教室做到常通风、消毒，各班主任做好晨检，及时上报。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德育处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教学工作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教研</w:t>
            </w:r>
          </w:p>
        </w:tc>
        <w:tc>
          <w:tcPr>
            <w:tcW w:w="58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下发期中检测成绩统计，各教师根据数据中的“校对比”和“阶段对比”的两组数据，好好找找本班学科成绩存在的不足，调整教学思路，制定行之有效的“提优转差“方案，确实提高“两率”。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提高课堂效率，课堂是教学的主阵地，所有教师进行课堂前一定好好吃透教材，吃透学生，研读教参，确实提高课堂效率。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两组活动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各教研组、备课组扎实开展组内活动，做到有主题、有安排、有实效。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片级教研：11月28日（周四）信息片级教研活动（陆郎小学）；12月5日语文片级教研，语文组做好上课人员的选拔与内容的确定（小古文）。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带头人、优青展示课活动。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教导处</w:t>
            </w:r>
            <w:r>
              <w:rPr>
                <w:rFonts w:hint="eastAsia"/>
                <w:lang w:eastAsia="zh-CN"/>
              </w:rPr>
              <w:t>年级段、两组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后勤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安全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</w:t>
            </w:r>
          </w:p>
        </w:tc>
        <w:tc>
          <w:tcPr>
            <w:tcW w:w="584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</w:rPr>
              <w:t xml:space="preserve"> 1、认真总结本学年安全工作，迎接区2019年度安全工作检查。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2、继续加强常规安全教育，逐步减少学生碰撞、碰擦小事故的次数。3、督促学生完成安全教育平台“119”消防专题的作业。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按要求加强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资产管理，做好平时性学校资产使用及处置、报废等台账工作，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并及时与会计室对接，确保帐帐相符，做好月报工作。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根据降温情况，及时调整水温，并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做好饮水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的消毒、清洗工作及食堂卫生保洁工作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总务处</w:t>
            </w:r>
            <w:r>
              <w:rPr>
                <w:rFonts w:hint="eastAsia"/>
                <w:lang w:eastAsia="zh-CN"/>
              </w:rPr>
              <w:t>、安保办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F2762"/>
    <w:rsid w:val="10EC335B"/>
    <w:rsid w:val="12EE3047"/>
    <w:rsid w:val="2B437EF0"/>
    <w:rsid w:val="3CE35450"/>
    <w:rsid w:val="458F2762"/>
    <w:rsid w:val="5413718E"/>
    <w:rsid w:val="7428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p15"/>
    <w:basedOn w:val="1"/>
    <w:uiPriority w:val="0"/>
    <w:pPr>
      <w:widowControl/>
    </w:pPr>
    <w:rPr>
      <w:rFonts w:ascii="Times New Roman" w:hAnsi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2019-11-22T00:16:00Z</dcterms:created>
  <dc:creator>许勇</dc:creator>
  <cp:lastModifiedBy>许勇</cp:lastModifiedBy>
  <dcterms:modified xsi:type="dcterms:W3CDTF">2019-11-22T00:25:40Z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