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江宁区铜井中心小学第</w:t>
      </w:r>
      <w:r>
        <w:rPr>
          <w:rFonts w:hint="eastAsia" w:asci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eastAsia="黑体"/>
          <w:sz w:val="32"/>
          <w:szCs w:val="32"/>
        </w:rPr>
        <w:t>周工作安排</w:t>
      </w:r>
    </w:p>
    <w:p>
      <w:pPr>
        <w:spacing w:line="340" w:lineRule="exact"/>
        <w:jc w:val="center"/>
        <w:rPr>
          <w:rFonts w:hint="default" w:ascii="黑体" w:eastAsia="黑体"/>
          <w:szCs w:val="21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</w:t>
      </w:r>
      <w:r>
        <w:rPr>
          <w:rFonts w:hint="eastAsia" w:ascii="黑体" w:eastAsia="黑体"/>
          <w:szCs w:val="21"/>
        </w:rPr>
        <w:t>201</w:t>
      </w:r>
      <w:r>
        <w:rPr>
          <w:rFonts w:hint="eastAsia" w:ascii="黑体" w:eastAsia="黑体"/>
          <w:szCs w:val="21"/>
          <w:lang w:val="en-US" w:eastAsia="zh-CN"/>
        </w:rPr>
        <w:t>9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10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21</w:t>
      </w:r>
      <w:r>
        <w:rPr>
          <w:rFonts w:hint="eastAsia" w:ascii="黑体" w:eastAsia="黑体"/>
          <w:szCs w:val="21"/>
        </w:rPr>
        <w:t>—</w:t>
      </w:r>
      <w:r>
        <w:rPr>
          <w:rFonts w:hint="eastAsia" w:ascii="黑体" w:eastAsia="黑体"/>
          <w:szCs w:val="21"/>
          <w:lang w:val="en-US" w:eastAsia="zh-CN"/>
        </w:rPr>
        <w:t>10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25</w:t>
      </w:r>
    </w:p>
    <w:tbl>
      <w:tblPr>
        <w:tblStyle w:val="3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35"/>
        <w:gridCol w:w="5902"/>
        <w:gridCol w:w="1178"/>
        <w:gridCol w:w="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项目内容</w:t>
            </w:r>
          </w:p>
        </w:tc>
        <w:tc>
          <w:tcPr>
            <w:tcW w:w="590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具体工作安排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主要责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任部门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思想工作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教育</w:t>
            </w:r>
          </w:p>
        </w:tc>
        <w:tc>
          <w:tcPr>
            <w:tcW w:w="5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常规教育：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强化安全教育。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利用夕会时间教育学生课间不奔跑、不追逐打闹；加强参加弹性放学和坐校车学生的教育，提醒学生要准时去指定地点排队，不溜出校门买零食。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活动开展：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一年级家长学校开学典礼暨第一次授课（周四下午开始）。四年级家长开放日（周三上午）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3、“庆国庆”系列活动之低年级“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我唱队歌献祖国”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4、“家校合作、携手共育”故事演讲比赛。（周五谢群准备片赛）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德育处</w:t>
            </w:r>
            <w:r>
              <w:rPr>
                <w:rFonts w:hint="eastAsia"/>
                <w:lang w:eastAsia="zh-CN"/>
              </w:rPr>
              <w:t>、年级段</w:t>
            </w:r>
          </w:p>
        </w:tc>
        <w:tc>
          <w:tcPr>
            <w:tcW w:w="4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体艺卫技</w:t>
            </w:r>
          </w:p>
        </w:tc>
        <w:tc>
          <w:tcPr>
            <w:tcW w:w="5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1、认真准备江宁区学校卫生工作检查相关台帐。2、体育教师做好学生体质健康测试工作。3、参加江宁区小学生足球赛。4、组织做好全体学生体检工作。5、体育组调整大课间活动内容（秋季跳长绳）。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德育处</w:t>
            </w:r>
          </w:p>
        </w:tc>
        <w:tc>
          <w:tcPr>
            <w:tcW w:w="4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教学工作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教研</w:t>
            </w:r>
          </w:p>
        </w:tc>
        <w:tc>
          <w:tcPr>
            <w:tcW w:w="5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严格执行课程计划，上好音乐、体育、美术等学科，不挤占艺体学科；教师要注意教学言行，严禁体罚与变相体罚。所有教师要高度关注！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组织五、六年级月考分析。向课堂40分钟要效率，从早、从实抓好“两率”，不丢下一个学生，迎接本学期第二次月考（期中）。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10月22日（周二）“秋实杯”片赛。上课教师做好试上，语文组做好校内的磨课。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10月22日片数学教研活动（实小）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10月31日音乐片教研活动（觅秀街）音乐组落实好上课的人员及内容，并组织磨课。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各教师注意教学进度，做好知识点的梳理，第十周将进行“期中检测”。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继续做好2019年小学生“生活与数学”作品征集。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教导处</w:t>
            </w:r>
            <w:r>
              <w:rPr>
                <w:rFonts w:hint="eastAsia"/>
                <w:lang w:eastAsia="zh-CN"/>
              </w:rPr>
              <w:t>、年级段、两组</w:t>
            </w:r>
          </w:p>
        </w:tc>
        <w:tc>
          <w:tcPr>
            <w:tcW w:w="4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后勤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安全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</w:tc>
        <w:tc>
          <w:tcPr>
            <w:tcW w:w="5902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FFFFFF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加强学生课间活动的安全教育，切实做好学生的监护工作。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、班主任积极做好安全教育平台日常的教学工作，督促学生完成作业，每周五按时发送安全提醒。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3、认真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“阳光食堂”信息监管平台的使用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做好区教育局对学校食堂运行情况现场调研的迎查准备。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根据气温变化，提前做好学生饭菜的保温预案及措施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总务处</w:t>
            </w:r>
            <w:r>
              <w:rPr>
                <w:rFonts w:hint="eastAsia"/>
                <w:lang w:eastAsia="zh-CN"/>
              </w:rPr>
              <w:t>、安保办</w:t>
            </w:r>
          </w:p>
        </w:tc>
        <w:tc>
          <w:tcPr>
            <w:tcW w:w="4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44B04"/>
    <w:rsid w:val="152836EE"/>
    <w:rsid w:val="26194846"/>
    <w:rsid w:val="30144B04"/>
    <w:rsid w:val="357603AE"/>
    <w:rsid w:val="3E212561"/>
    <w:rsid w:val="5EE6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p15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2019-10-18T00:27:00Z</dcterms:created>
  <dc:creator>许勇</dc:creator>
  <cp:lastModifiedBy>许勇</cp:lastModifiedBy>
  <dcterms:modified xsi:type="dcterms:W3CDTF">2019-10-18T01:14:49Z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