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14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5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20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5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2</w:t>
      </w:r>
      <w:r>
        <w:rPr>
          <w:rFonts w:hint="eastAsia" w:ascii="黑体" w:eastAsia="黑体"/>
          <w:szCs w:val="21"/>
        </w:rPr>
        <w:t>4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13"/>
        <w:gridCol w:w="5835"/>
        <w:gridCol w:w="1023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3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常规教育：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继续加大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防欺凌教育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。各班利用夕会、班队会时间，在班级内调查是否有欺凌或被欺凌现象，对班级学生进行防欺凌教育，让学生不欺凌别人，如被欺凌则大胆通过告诉家长、老师等方式向欺凌说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。2、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心理健康教育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。关注班级在学习、行为习惯、身体或心理存在问题的学生特殊学生群体。通过谈话、班会、家访等活动，在学习上、精神上给予更多的关怀，使学生能够健康成长。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活动开展：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班队会主题：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做一个诚实守信的人。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按照“庆六一”活动方案认真准备，参加相关活动。3、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开展一次心理健康讲座（暂定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5月24日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六月份黑板报主题：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“庆六一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迎端午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，附加：低年级：防溺水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中年级：心理健康；高年级：扫黑除恶。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5、班级文化更新两个板块：“童笑争章”和“经典诵读”（截止日期：6月7日中午，更新后拍照传到班主任群）。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4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3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242424"/>
                <w:spacing w:val="0"/>
                <w:sz w:val="21"/>
                <w:szCs w:val="21"/>
              </w:rPr>
              <w:t>1、各班对照第十七届校园艺术节方案要求，在班级中评选出优秀作品，根据时间节点及时上交，并认真准备合唱比赛曲目。2、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242424"/>
                <w:spacing w:val="20"/>
                <w:sz w:val="21"/>
                <w:szCs w:val="21"/>
                <w:shd w:val="clear" w:fill="FFFFFF"/>
              </w:rPr>
              <w:t>开展“5.20”中国学生营养日健康教育宣传活动。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242424"/>
                <w:spacing w:val="0"/>
                <w:sz w:val="21"/>
                <w:szCs w:val="21"/>
              </w:rPr>
              <w:t>3、加强校园集体舞排练，准备参加区级比赛。4、校定向越野训练队选拔队员，制定训练计划，进行常规训练。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4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835" w:type="dxa"/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学科注意教学进度，小学科16周内结束新课教学，做好素质测评。六年级进入全面复习，各班安排好复习课表。利用好每天时间，各毕业班备课组根据教材，根据各班学生情况制定合理、有效、有序的复习计划。各教师根据复习计划备好每节复习课，提高复习课的上课效率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各备课组做好试卷研究，组长搜集近三年期末试卷，组织教师对试卷进行研究。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语数外学科做好“提优转差”工作，扎实提高“两率”，把功夫放在平时。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两组做好OA系统材料的上传，注意上传材料的“量”与“质”。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十七届“创新杯”复赛。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片级教研活动：5月23日（周四）美术（陆郎），德法（江宁）。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、年级段、两组</w:t>
            </w:r>
          </w:p>
        </w:tc>
        <w:tc>
          <w:tcPr>
            <w:tcW w:w="4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3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召开食堂工作人员会议，进一步规范食堂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“五常”管理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要求，强化安全与卫生意识，确保夏季气温较高的情况下，师生饮食安全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召开校车驾驶员、护导员会议。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</w:rPr>
              <w:t>、继续完成安全教育平台防溺水专题教育和5.12防震专题教育，督促师生、学生家长参与此项网上专题教育活动，完成作业。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4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A26AE8"/>
    <w:multiLevelType w:val="singleLevel"/>
    <w:tmpl w:val="81A26A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D77CF"/>
    <w:rsid w:val="0002706C"/>
    <w:rsid w:val="00096D99"/>
    <w:rsid w:val="00120E09"/>
    <w:rsid w:val="001B1593"/>
    <w:rsid w:val="002011CB"/>
    <w:rsid w:val="002D4C62"/>
    <w:rsid w:val="00356C8F"/>
    <w:rsid w:val="0040356E"/>
    <w:rsid w:val="004846DA"/>
    <w:rsid w:val="004E124A"/>
    <w:rsid w:val="00653303"/>
    <w:rsid w:val="00681CFC"/>
    <w:rsid w:val="006B6C4C"/>
    <w:rsid w:val="0077545F"/>
    <w:rsid w:val="00A752AD"/>
    <w:rsid w:val="00A9406B"/>
    <w:rsid w:val="00CC06A0"/>
    <w:rsid w:val="00D37F6F"/>
    <w:rsid w:val="00D50BD9"/>
    <w:rsid w:val="00E93F1C"/>
    <w:rsid w:val="00EF6B24"/>
    <w:rsid w:val="00F3068A"/>
    <w:rsid w:val="00F6637B"/>
    <w:rsid w:val="00F719C6"/>
    <w:rsid w:val="11DD77CF"/>
    <w:rsid w:val="25917021"/>
    <w:rsid w:val="4E196FE4"/>
    <w:rsid w:val="52AB21B2"/>
    <w:rsid w:val="53DC76A4"/>
    <w:rsid w:val="7E955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15"/>
    <w:basedOn w:val="1"/>
    <w:qFormat/>
    <w:uiPriority w:val="0"/>
    <w:pPr>
      <w:widowControl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2019-05-17T00:24:00Z</dcterms:created>
  <dc:creator>Administrator</dc:creator>
  <cp:lastModifiedBy>Administrator</cp:lastModifiedBy>
  <dcterms:modified xsi:type="dcterms:W3CDTF">2019-05-17T00:46:19Z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